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7C93" w14:textId="77777777" w:rsidR="00137953" w:rsidRPr="004F4D5F" w:rsidRDefault="00137953" w:rsidP="00137953">
      <w:pPr>
        <w:spacing w:line="240" w:lineRule="auto"/>
        <w:contextualSpacing/>
        <w:jc w:val="center"/>
        <w:rPr>
          <w:rFonts w:cs="Times New Roman"/>
          <w:b/>
          <w:bCs/>
          <w:i/>
          <w:iCs/>
          <w:sz w:val="32"/>
          <w:szCs w:val="32"/>
        </w:rPr>
      </w:pPr>
      <w:r w:rsidRPr="004F4D5F">
        <w:rPr>
          <w:rFonts w:cs="Times New Roman"/>
          <w:b/>
          <w:bCs/>
          <w:i/>
          <w:iCs/>
          <w:sz w:val="32"/>
          <w:szCs w:val="32"/>
        </w:rPr>
        <w:t>Adult/Medical Track</w:t>
      </w:r>
    </w:p>
    <w:p w14:paraId="21BDE441" w14:textId="77777777" w:rsidR="00137953" w:rsidRDefault="00137953" w:rsidP="00137953">
      <w:pPr>
        <w:pStyle w:val="NormalWeb"/>
        <w:contextualSpacing/>
        <w:rPr>
          <w:b/>
          <w:color w:val="000000"/>
          <w:sz w:val="32"/>
          <w:szCs w:val="32"/>
        </w:rPr>
      </w:pPr>
      <w:r w:rsidRPr="003F5996">
        <w:rPr>
          <w:b/>
          <w:color w:val="000000"/>
          <w:sz w:val="32"/>
          <w:szCs w:val="32"/>
        </w:rPr>
        <w:t>Thursday 10/21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7953" w14:paraId="468FB57B" w14:textId="77777777" w:rsidTr="006132F8">
        <w:tc>
          <w:tcPr>
            <w:tcW w:w="4675" w:type="dxa"/>
            <w:shd w:val="clear" w:color="auto" w:fill="5B9BD5" w:themeFill="accent5"/>
          </w:tcPr>
          <w:p w14:paraId="0CEA44B8" w14:textId="77777777" w:rsidR="00137953" w:rsidRPr="004F4D5F" w:rsidRDefault="00137953" w:rsidP="006132F8">
            <w:pPr>
              <w:contextualSpacing/>
              <w:jc w:val="center"/>
              <w:rPr>
                <w:rFonts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4F4D5F">
              <w:rPr>
                <w:rFonts w:cs="Times New Roman"/>
                <w:b/>
                <w:bCs/>
                <w:color w:val="FFFFFF" w:themeColor="background1"/>
                <w:sz w:val="32"/>
                <w:szCs w:val="32"/>
              </w:rPr>
              <w:t>Time</w:t>
            </w:r>
          </w:p>
        </w:tc>
        <w:tc>
          <w:tcPr>
            <w:tcW w:w="4675" w:type="dxa"/>
            <w:shd w:val="clear" w:color="auto" w:fill="5B9BD5" w:themeFill="accent5"/>
          </w:tcPr>
          <w:p w14:paraId="125AF5AD" w14:textId="77777777" w:rsidR="00137953" w:rsidRPr="004F4D5F" w:rsidRDefault="00137953" w:rsidP="006132F8">
            <w:pPr>
              <w:contextualSpacing/>
              <w:jc w:val="center"/>
              <w:rPr>
                <w:rFonts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4F4D5F">
              <w:rPr>
                <w:rFonts w:cs="Times New Roman"/>
                <w:b/>
                <w:bCs/>
                <w:color w:val="FFFFFF" w:themeColor="background1"/>
                <w:sz w:val="32"/>
                <w:szCs w:val="32"/>
              </w:rPr>
              <w:t>Presentation</w:t>
            </w:r>
          </w:p>
        </w:tc>
      </w:tr>
      <w:tr w:rsidR="00137953" w14:paraId="3F9D80C4" w14:textId="77777777" w:rsidTr="006132F8">
        <w:tc>
          <w:tcPr>
            <w:tcW w:w="4675" w:type="dxa"/>
          </w:tcPr>
          <w:p w14:paraId="1231FC0A" w14:textId="77777777" w:rsidR="00137953" w:rsidRDefault="00137953" w:rsidP="006132F8">
            <w:pPr>
              <w:contextualSpacing/>
              <w:rPr>
                <w:rFonts w:cs="Times New Roman"/>
                <w:sz w:val="32"/>
                <w:szCs w:val="32"/>
              </w:rPr>
            </w:pPr>
            <w:r w:rsidRPr="003F5996">
              <w:rPr>
                <w:color w:val="000000"/>
                <w:sz w:val="32"/>
                <w:szCs w:val="32"/>
              </w:rPr>
              <w:t>8:00-9:00</w:t>
            </w:r>
          </w:p>
        </w:tc>
        <w:tc>
          <w:tcPr>
            <w:tcW w:w="4675" w:type="dxa"/>
          </w:tcPr>
          <w:p w14:paraId="229EC2A2" w14:textId="77777777" w:rsidR="00137953" w:rsidRDefault="00137953" w:rsidP="006132F8">
            <w:pPr>
              <w:pStyle w:val="NormalWeb"/>
              <w:contextualSpacing/>
              <w:rPr>
                <w:sz w:val="32"/>
                <w:szCs w:val="32"/>
              </w:rPr>
            </w:pPr>
            <w:r w:rsidRPr="003F5996">
              <w:rPr>
                <w:color w:val="000000"/>
                <w:sz w:val="32"/>
                <w:szCs w:val="32"/>
              </w:rPr>
              <w:t>Rachel Sims (Pre-</w:t>
            </w:r>
            <w:r w:rsidRPr="003F5996">
              <w:rPr>
                <w:sz w:val="32"/>
                <w:szCs w:val="32"/>
              </w:rPr>
              <w:t xml:space="preserve"> operative counseling in the setting of total laryngectomy: The SLP’s role</w:t>
            </w:r>
          </w:p>
        </w:tc>
      </w:tr>
      <w:tr w:rsidR="00137953" w14:paraId="0BDA22E7" w14:textId="77777777" w:rsidTr="006132F8">
        <w:tc>
          <w:tcPr>
            <w:tcW w:w="4675" w:type="dxa"/>
          </w:tcPr>
          <w:p w14:paraId="1861B6B9" w14:textId="77777777" w:rsidR="00137953" w:rsidRDefault="00137953" w:rsidP="006132F8">
            <w:pPr>
              <w:contextualSpacing/>
              <w:rPr>
                <w:rFonts w:cs="Times New Roman"/>
                <w:sz w:val="32"/>
                <w:szCs w:val="32"/>
              </w:rPr>
            </w:pPr>
            <w:r w:rsidRPr="003F5996">
              <w:rPr>
                <w:color w:val="000000"/>
                <w:sz w:val="32"/>
                <w:szCs w:val="32"/>
              </w:rPr>
              <w:t>9:00-10:00</w:t>
            </w:r>
          </w:p>
        </w:tc>
        <w:tc>
          <w:tcPr>
            <w:tcW w:w="4675" w:type="dxa"/>
          </w:tcPr>
          <w:p w14:paraId="77AB90AD" w14:textId="77777777" w:rsidR="00137953" w:rsidRDefault="00137953" w:rsidP="006132F8">
            <w:pPr>
              <w:pStyle w:val="NormalWeb"/>
              <w:contextualSpacing/>
              <w:rPr>
                <w:sz w:val="32"/>
                <w:szCs w:val="32"/>
              </w:rPr>
            </w:pPr>
            <w:r w:rsidRPr="003F5996">
              <w:rPr>
                <w:color w:val="000000"/>
                <w:sz w:val="32"/>
                <w:szCs w:val="32"/>
              </w:rPr>
              <w:t>Mike DeRiesthal (</w:t>
            </w:r>
            <w:r w:rsidRPr="003F5996">
              <w:rPr>
                <w:sz w:val="32"/>
                <w:szCs w:val="32"/>
              </w:rPr>
              <w:t>Title: Evaluation and Treatment of Primary Progressive Aphasia)</w:t>
            </w:r>
          </w:p>
        </w:tc>
      </w:tr>
      <w:tr w:rsidR="00137953" w14:paraId="5C5D11DE" w14:textId="77777777" w:rsidTr="006132F8">
        <w:tc>
          <w:tcPr>
            <w:tcW w:w="4675" w:type="dxa"/>
            <w:shd w:val="clear" w:color="auto" w:fill="FFFF00"/>
          </w:tcPr>
          <w:p w14:paraId="4A79BAAE" w14:textId="77777777" w:rsidR="00137953" w:rsidRPr="00180D0D" w:rsidRDefault="00137953" w:rsidP="006132F8">
            <w:pPr>
              <w:contextualSpacing/>
              <w:rPr>
                <w:rFonts w:cs="Times New Roman"/>
                <w:b/>
                <w:bCs/>
                <w:sz w:val="32"/>
                <w:szCs w:val="32"/>
              </w:rPr>
            </w:pPr>
            <w:r w:rsidRPr="00180D0D">
              <w:rPr>
                <w:b/>
                <w:bCs/>
                <w:color w:val="000000"/>
                <w:sz w:val="32"/>
                <w:szCs w:val="32"/>
              </w:rPr>
              <w:t>10:00-10:30</w:t>
            </w:r>
          </w:p>
        </w:tc>
        <w:tc>
          <w:tcPr>
            <w:tcW w:w="4675" w:type="dxa"/>
            <w:shd w:val="clear" w:color="auto" w:fill="FFFF00"/>
          </w:tcPr>
          <w:p w14:paraId="3AFB78FB" w14:textId="77777777" w:rsidR="00137953" w:rsidRPr="00180D0D" w:rsidRDefault="00137953" w:rsidP="006132F8">
            <w:pPr>
              <w:pStyle w:val="NormalWeb"/>
              <w:contextualSpacing/>
              <w:rPr>
                <w:b/>
                <w:bCs/>
                <w:color w:val="000000"/>
                <w:sz w:val="32"/>
                <w:szCs w:val="32"/>
              </w:rPr>
            </w:pPr>
            <w:r w:rsidRPr="00180D0D">
              <w:rPr>
                <w:b/>
                <w:bCs/>
                <w:color w:val="000000"/>
                <w:sz w:val="32"/>
                <w:szCs w:val="32"/>
              </w:rPr>
              <w:t>Break</w:t>
            </w:r>
          </w:p>
        </w:tc>
      </w:tr>
      <w:tr w:rsidR="00137953" w14:paraId="7F011E7E" w14:textId="77777777" w:rsidTr="006132F8">
        <w:tc>
          <w:tcPr>
            <w:tcW w:w="4675" w:type="dxa"/>
          </w:tcPr>
          <w:p w14:paraId="798365EF" w14:textId="77777777" w:rsidR="00137953" w:rsidRDefault="00137953" w:rsidP="006132F8">
            <w:pPr>
              <w:contextualSpacing/>
              <w:rPr>
                <w:rFonts w:cs="Times New Roman"/>
                <w:sz w:val="32"/>
                <w:szCs w:val="32"/>
              </w:rPr>
            </w:pPr>
            <w:r w:rsidRPr="003F5996">
              <w:rPr>
                <w:color w:val="000000"/>
                <w:sz w:val="32"/>
                <w:szCs w:val="32"/>
              </w:rPr>
              <w:t>10:30-11:30</w:t>
            </w:r>
          </w:p>
        </w:tc>
        <w:tc>
          <w:tcPr>
            <w:tcW w:w="4675" w:type="dxa"/>
          </w:tcPr>
          <w:p w14:paraId="40EA7E6E" w14:textId="77777777" w:rsidR="00137953" w:rsidRPr="00180D0D" w:rsidRDefault="00137953" w:rsidP="006132F8">
            <w:pPr>
              <w:pStyle w:val="NormalWeb"/>
              <w:contextualSpacing/>
              <w:rPr>
                <w:color w:val="000000"/>
                <w:sz w:val="32"/>
                <w:szCs w:val="32"/>
              </w:rPr>
            </w:pPr>
            <w:r w:rsidRPr="003F5996">
              <w:rPr>
                <w:color w:val="000000"/>
                <w:sz w:val="32"/>
                <w:szCs w:val="32"/>
              </w:rPr>
              <w:t>Matt Ward (The Yale Swallow Protocol in Post-Acute Care)</w:t>
            </w:r>
          </w:p>
        </w:tc>
      </w:tr>
      <w:tr w:rsidR="00137953" w14:paraId="2BA2F5A6" w14:textId="77777777" w:rsidTr="006132F8">
        <w:tc>
          <w:tcPr>
            <w:tcW w:w="4675" w:type="dxa"/>
          </w:tcPr>
          <w:p w14:paraId="68FBD47D" w14:textId="77777777" w:rsidR="00137953" w:rsidRDefault="00137953" w:rsidP="006132F8">
            <w:pPr>
              <w:contextualSpacing/>
              <w:rPr>
                <w:rFonts w:cs="Times New Roman"/>
                <w:sz w:val="32"/>
                <w:szCs w:val="32"/>
              </w:rPr>
            </w:pPr>
            <w:r w:rsidRPr="003F5996">
              <w:rPr>
                <w:color w:val="000000"/>
                <w:sz w:val="32"/>
                <w:szCs w:val="32"/>
              </w:rPr>
              <w:t>11:30-12:30</w:t>
            </w:r>
          </w:p>
        </w:tc>
        <w:tc>
          <w:tcPr>
            <w:tcW w:w="4675" w:type="dxa"/>
          </w:tcPr>
          <w:p w14:paraId="20139E0C" w14:textId="77777777" w:rsidR="00137953" w:rsidRDefault="00137953" w:rsidP="006132F8">
            <w:pPr>
              <w:pStyle w:val="NormalWeb"/>
              <w:contextualSpacing/>
              <w:rPr>
                <w:sz w:val="32"/>
                <w:szCs w:val="32"/>
              </w:rPr>
            </w:pPr>
            <w:r w:rsidRPr="003F5996">
              <w:rPr>
                <w:color w:val="222222"/>
                <w:sz w:val="32"/>
                <w:szCs w:val="32"/>
              </w:rPr>
              <w:t>Tim Boyd (ASHA Speaker) (</w:t>
            </w:r>
            <w:r w:rsidRPr="003F5996">
              <w:rPr>
                <w:bCs/>
                <w:sz w:val="32"/>
                <w:szCs w:val="32"/>
              </w:rPr>
              <w:t>Advocating for the Professions</w:t>
            </w:r>
            <w:r w:rsidRPr="003F5996">
              <w:rPr>
                <w:sz w:val="32"/>
                <w:szCs w:val="32"/>
              </w:rPr>
              <w:t>)</w:t>
            </w:r>
          </w:p>
        </w:tc>
      </w:tr>
      <w:tr w:rsidR="00137953" w14:paraId="23330391" w14:textId="77777777" w:rsidTr="006132F8">
        <w:tc>
          <w:tcPr>
            <w:tcW w:w="4675" w:type="dxa"/>
            <w:shd w:val="clear" w:color="auto" w:fill="FFFF00"/>
          </w:tcPr>
          <w:p w14:paraId="25B69921" w14:textId="77777777" w:rsidR="00137953" w:rsidRPr="00180D0D" w:rsidRDefault="00137953" w:rsidP="006132F8">
            <w:pPr>
              <w:contextualSpacing/>
              <w:rPr>
                <w:rFonts w:cs="Times New Roman"/>
                <w:b/>
                <w:bCs/>
                <w:sz w:val="32"/>
                <w:szCs w:val="32"/>
              </w:rPr>
            </w:pPr>
            <w:r w:rsidRPr="00180D0D">
              <w:rPr>
                <w:b/>
                <w:bCs/>
                <w:color w:val="000000"/>
                <w:sz w:val="32"/>
                <w:szCs w:val="32"/>
              </w:rPr>
              <w:t>12:30-2:00</w:t>
            </w:r>
          </w:p>
        </w:tc>
        <w:tc>
          <w:tcPr>
            <w:tcW w:w="4675" w:type="dxa"/>
            <w:shd w:val="clear" w:color="auto" w:fill="FFFF00"/>
          </w:tcPr>
          <w:p w14:paraId="691D46D3" w14:textId="77777777" w:rsidR="00137953" w:rsidRPr="00180D0D" w:rsidRDefault="00137953" w:rsidP="006132F8">
            <w:pPr>
              <w:pStyle w:val="NormalWeb"/>
              <w:contextualSpacing/>
              <w:rPr>
                <w:b/>
                <w:bCs/>
                <w:color w:val="000000"/>
                <w:sz w:val="32"/>
                <w:szCs w:val="32"/>
              </w:rPr>
            </w:pPr>
            <w:r w:rsidRPr="00180D0D">
              <w:rPr>
                <w:b/>
                <w:bCs/>
                <w:color w:val="000000"/>
                <w:sz w:val="32"/>
                <w:szCs w:val="32"/>
              </w:rPr>
              <w:t>Lunch</w:t>
            </w:r>
          </w:p>
        </w:tc>
      </w:tr>
      <w:tr w:rsidR="00137953" w14:paraId="2BC1BAD0" w14:textId="77777777" w:rsidTr="006132F8">
        <w:tc>
          <w:tcPr>
            <w:tcW w:w="4675" w:type="dxa"/>
          </w:tcPr>
          <w:p w14:paraId="771C8F44" w14:textId="77777777" w:rsidR="00137953" w:rsidRDefault="00137953" w:rsidP="006132F8">
            <w:pPr>
              <w:contextualSpacing/>
              <w:rPr>
                <w:rFonts w:cs="Times New Roman"/>
                <w:sz w:val="32"/>
                <w:szCs w:val="32"/>
              </w:rPr>
            </w:pPr>
            <w:r w:rsidRPr="003F5996">
              <w:rPr>
                <w:color w:val="000000"/>
                <w:sz w:val="32"/>
                <w:szCs w:val="32"/>
              </w:rPr>
              <w:t>2:00-3:30</w:t>
            </w:r>
          </w:p>
        </w:tc>
        <w:tc>
          <w:tcPr>
            <w:tcW w:w="4675" w:type="dxa"/>
          </w:tcPr>
          <w:p w14:paraId="1DB10962" w14:textId="77777777" w:rsidR="00137953" w:rsidRDefault="00137953" w:rsidP="006132F8">
            <w:pPr>
              <w:contextualSpacing/>
              <w:rPr>
                <w:rFonts w:cs="Times New Roman"/>
                <w:sz w:val="32"/>
                <w:szCs w:val="32"/>
              </w:rPr>
            </w:pPr>
            <w:r w:rsidRPr="003F5996">
              <w:rPr>
                <w:color w:val="000000"/>
                <w:sz w:val="32"/>
                <w:szCs w:val="32"/>
              </w:rPr>
              <w:t>Ilana Feld, Kelly Crouch, Katrina Thomas – (An Approach to Evaluation and Treatment for Patients with Persistent Cognitive Symptoms Resulting from Post-Acute Covid-19 Syndrome)</w:t>
            </w:r>
          </w:p>
        </w:tc>
      </w:tr>
      <w:tr w:rsidR="00137953" w14:paraId="2D4776AF" w14:textId="77777777" w:rsidTr="006132F8">
        <w:tc>
          <w:tcPr>
            <w:tcW w:w="4675" w:type="dxa"/>
          </w:tcPr>
          <w:p w14:paraId="4228789B" w14:textId="77777777" w:rsidR="00137953" w:rsidRDefault="00137953" w:rsidP="006132F8">
            <w:pPr>
              <w:contextualSpacing/>
              <w:rPr>
                <w:rFonts w:cs="Times New Roman"/>
                <w:sz w:val="32"/>
                <w:szCs w:val="32"/>
              </w:rPr>
            </w:pPr>
            <w:r w:rsidRPr="003F5996">
              <w:rPr>
                <w:color w:val="000000"/>
                <w:sz w:val="32"/>
                <w:szCs w:val="32"/>
              </w:rPr>
              <w:t>3:30-4:00</w:t>
            </w:r>
          </w:p>
        </w:tc>
        <w:tc>
          <w:tcPr>
            <w:tcW w:w="4675" w:type="dxa"/>
          </w:tcPr>
          <w:p w14:paraId="25A7B13F" w14:textId="77777777" w:rsidR="00137953" w:rsidRPr="00180D0D" w:rsidRDefault="00137953" w:rsidP="006132F8">
            <w:pPr>
              <w:pStyle w:val="NormalWeb"/>
              <w:contextualSpacing/>
              <w:rPr>
                <w:color w:val="000000"/>
                <w:sz w:val="32"/>
                <w:szCs w:val="32"/>
              </w:rPr>
            </w:pPr>
            <w:r w:rsidRPr="003F5996">
              <w:rPr>
                <w:color w:val="000000"/>
                <w:sz w:val="32"/>
                <w:szCs w:val="32"/>
              </w:rPr>
              <w:t xml:space="preserve">Sarah Fox- (Validity of The SAFE: A Prospective, Blinded Comparison of the Findings of </w:t>
            </w:r>
            <w:r w:rsidRPr="003F5996">
              <w:rPr>
                <w:color w:val="000000"/>
                <w:sz w:val="32"/>
                <w:szCs w:val="32"/>
              </w:rPr>
              <w:lastRenderedPageBreak/>
              <w:t>The Swallowing Ability and Function Examination (The SAFE) and Fiberoptic Endoscopic Examination of Swallowing (FEES))</w:t>
            </w:r>
          </w:p>
        </w:tc>
      </w:tr>
      <w:tr w:rsidR="00137953" w14:paraId="3EF458D0" w14:textId="77777777" w:rsidTr="006132F8">
        <w:tc>
          <w:tcPr>
            <w:tcW w:w="4675" w:type="dxa"/>
            <w:shd w:val="clear" w:color="auto" w:fill="FFFF00"/>
          </w:tcPr>
          <w:p w14:paraId="29A0E547" w14:textId="77777777" w:rsidR="00137953" w:rsidRPr="00180D0D" w:rsidRDefault="00137953" w:rsidP="006132F8">
            <w:pPr>
              <w:contextualSpacing/>
              <w:rPr>
                <w:rFonts w:cs="Times New Roman"/>
                <w:b/>
                <w:bCs/>
                <w:sz w:val="32"/>
                <w:szCs w:val="32"/>
              </w:rPr>
            </w:pPr>
            <w:r w:rsidRPr="00180D0D">
              <w:rPr>
                <w:b/>
                <w:bCs/>
                <w:color w:val="000000"/>
                <w:sz w:val="32"/>
                <w:szCs w:val="32"/>
              </w:rPr>
              <w:lastRenderedPageBreak/>
              <w:t>4:00-4:30</w:t>
            </w:r>
          </w:p>
        </w:tc>
        <w:tc>
          <w:tcPr>
            <w:tcW w:w="4675" w:type="dxa"/>
            <w:shd w:val="clear" w:color="auto" w:fill="FFFF00"/>
          </w:tcPr>
          <w:p w14:paraId="1C889622" w14:textId="77777777" w:rsidR="00137953" w:rsidRPr="00180D0D" w:rsidRDefault="00137953" w:rsidP="006132F8">
            <w:pPr>
              <w:pStyle w:val="NormalWeb"/>
              <w:contextualSpacing/>
              <w:rPr>
                <w:b/>
                <w:bCs/>
                <w:color w:val="000000"/>
                <w:sz w:val="32"/>
                <w:szCs w:val="32"/>
              </w:rPr>
            </w:pPr>
            <w:r w:rsidRPr="00180D0D">
              <w:rPr>
                <w:b/>
                <w:bCs/>
                <w:color w:val="000000"/>
                <w:sz w:val="32"/>
                <w:szCs w:val="32"/>
              </w:rPr>
              <w:t>Break</w:t>
            </w:r>
          </w:p>
        </w:tc>
      </w:tr>
      <w:tr w:rsidR="00137953" w14:paraId="01A12294" w14:textId="77777777" w:rsidTr="006132F8">
        <w:tc>
          <w:tcPr>
            <w:tcW w:w="4675" w:type="dxa"/>
          </w:tcPr>
          <w:p w14:paraId="3F0001D3" w14:textId="77777777" w:rsidR="00137953" w:rsidRPr="003F5996" w:rsidRDefault="00137953" w:rsidP="006132F8">
            <w:pPr>
              <w:contextualSpacing/>
              <w:rPr>
                <w:color w:val="000000"/>
                <w:sz w:val="32"/>
                <w:szCs w:val="32"/>
              </w:rPr>
            </w:pPr>
            <w:r w:rsidRPr="003F5996">
              <w:rPr>
                <w:color w:val="000000"/>
                <w:sz w:val="32"/>
                <w:szCs w:val="32"/>
              </w:rPr>
              <w:t>4:30-5:30</w:t>
            </w:r>
          </w:p>
        </w:tc>
        <w:tc>
          <w:tcPr>
            <w:tcW w:w="4675" w:type="dxa"/>
          </w:tcPr>
          <w:p w14:paraId="7E52C275" w14:textId="77777777" w:rsidR="00137953" w:rsidRPr="003F5996" w:rsidRDefault="00137953" w:rsidP="006132F8">
            <w:pPr>
              <w:pStyle w:val="NormalWeb"/>
              <w:contextualSpacing/>
              <w:rPr>
                <w:b/>
                <w:color w:val="000000"/>
                <w:sz w:val="32"/>
                <w:szCs w:val="32"/>
              </w:rPr>
            </w:pPr>
            <w:r w:rsidRPr="003F5996">
              <w:rPr>
                <w:color w:val="000000"/>
                <w:sz w:val="32"/>
                <w:szCs w:val="32"/>
              </w:rPr>
              <w:t>Rachel Leach (Successful Collaboration: Utilizing SLPAs)</w:t>
            </w:r>
          </w:p>
          <w:p w14:paraId="47FAF54B" w14:textId="77777777" w:rsidR="00137953" w:rsidRPr="003F5996" w:rsidRDefault="00137953" w:rsidP="006132F8">
            <w:pPr>
              <w:pStyle w:val="NormalWeb"/>
              <w:contextualSpacing/>
              <w:rPr>
                <w:color w:val="000000"/>
                <w:sz w:val="32"/>
                <w:szCs w:val="32"/>
              </w:rPr>
            </w:pPr>
          </w:p>
        </w:tc>
      </w:tr>
    </w:tbl>
    <w:p w14:paraId="1DB84390" w14:textId="77777777" w:rsidR="00137953" w:rsidRDefault="00137953" w:rsidP="00137953">
      <w:pPr>
        <w:pStyle w:val="NormalWeb"/>
        <w:contextualSpacing/>
        <w:rPr>
          <w:b/>
          <w:color w:val="000000"/>
          <w:sz w:val="32"/>
          <w:szCs w:val="32"/>
        </w:rPr>
      </w:pPr>
    </w:p>
    <w:p w14:paraId="41049CD7" w14:textId="77777777" w:rsidR="00137953" w:rsidRDefault="00137953" w:rsidP="00137953">
      <w:pPr>
        <w:pStyle w:val="NormalWeb"/>
        <w:contextualSpacing/>
        <w:rPr>
          <w:color w:val="000000"/>
          <w:sz w:val="32"/>
          <w:szCs w:val="32"/>
        </w:rPr>
      </w:pPr>
    </w:p>
    <w:p w14:paraId="6901CBEB" w14:textId="77777777" w:rsidR="00137953" w:rsidRDefault="00137953" w:rsidP="00137953">
      <w:pPr>
        <w:pStyle w:val="NormalWeb"/>
        <w:contextualSpacing/>
        <w:rPr>
          <w:b/>
          <w:color w:val="000000"/>
          <w:sz w:val="32"/>
          <w:szCs w:val="32"/>
        </w:rPr>
      </w:pPr>
      <w:r w:rsidRPr="003F5996">
        <w:rPr>
          <w:b/>
          <w:color w:val="000000"/>
          <w:sz w:val="32"/>
          <w:szCs w:val="32"/>
        </w:rPr>
        <w:t>Friday 10/22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7953" w14:paraId="16063A33" w14:textId="77777777" w:rsidTr="006132F8">
        <w:tc>
          <w:tcPr>
            <w:tcW w:w="4675" w:type="dxa"/>
            <w:shd w:val="clear" w:color="auto" w:fill="5B9BD5" w:themeFill="accent5"/>
          </w:tcPr>
          <w:p w14:paraId="04F8D66F" w14:textId="77777777" w:rsidR="00137953" w:rsidRPr="004F4D5F" w:rsidRDefault="00137953" w:rsidP="006132F8">
            <w:pPr>
              <w:contextualSpacing/>
              <w:jc w:val="center"/>
              <w:rPr>
                <w:rFonts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4F4D5F">
              <w:rPr>
                <w:rFonts w:cs="Times New Roman"/>
                <w:b/>
                <w:bCs/>
                <w:color w:val="FFFFFF" w:themeColor="background1"/>
                <w:sz w:val="32"/>
                <w:szCs w:val="32"/>
              </w:rPr>
              <w:t>Time</w:t>
            </w:r>
          </w:p>
        </w:tc>
        <w:tc>
          <w:tcPr>
            <w:tcW w:w="4675" w:type="dxa"/>
            <w:shd w:val="clear" w:color="auto" w:fill="5B9BD5" w:themeFill="accent5"/>
          </w:tcPr>
          <w:p w14:paraId="59470E8E" w14:textId="77777777" w:rsidR="00137953" w:rsidRPr="004F4D5F" w:rsidRDefault="00137953" w:rsidP="006132F8">
            <w:pPr>
              <w:contextualSpacing/>
              <w:jc w:val="center"/>
              <w:rPr>
                <w:rFonts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4F4D5F">
              <w:rPr>
                <w:rFonts w:cs="Times New Roman"/>
                <w:b/>
                <w:bCs/>
                <w:color w:val="FFFFFF" w:themeColor="background1"/>
                <w:sz w:val="32"/>
                <w:szCs w:val="32"/>
              </w:rPr>
              <w:t>Presentation</w:t>
            </w:r>
          </w:p>
        </w:tc>
      </w:tr>
      <w:tr w:rsidR="00137953" w14:paraId="6D138A56" w14:textId="77777777" w:rsidTr="006132F8">
        <w:tc>
          <w:tcPr>
            <w:tcW w:w="4675" w:type="dxa"/>
          </w:tcPr>
          <w:p w14:paraId="07F37D7D" w14:textId="77777777" w:rsidR="00137953" w:rsidRDefault="00137953" w:rsidP="006132F8">
            <w:pPr>
              <w:contextualSpacing/>
              <w:rPr>
                <w:rFonts w:cs="Times New Roman"/>
                <w:sz w:val="32"/>
                <w:szCs w:val="32"/>
              </w:rPr>
            </w:pPr>
            <w:r w:rsidRPr="003F5996">
              <w:rPr>
                <w:color w:val="000000"/>
                <w:sz w:val="32"/>
                <w:szCs w:val="32"/>
              </w:rPr>
              <w:t>8:00-10:00</w:t>
            </w:r>
          </w:p>
        </w:tc>
        <w:tc>
          <w:tcPr>
            <w:tcW w:w="4675" w:type="dxa"/>
          </w:tcPr>
          <w:p w14:paraId="2321D86A" w14:textId="77777777" w:rsidR="00137953" w:rsidRPr="003F5996" w:rsidRDefault="00137953" w:rsidP="006132F8">
            <w:pPr>
              <w:pStyle w:val="NormalWeb"/>
              <w:contextualSpacing/>
              <w:rPr>
                <w:color w:val="000000"/>
                <w:sz w:val="32"/>
                <w:szCs w:val="32"/>
              </w:rPr>
            </w:pPr>
            <w:r w:rsidRPr="003F5996">
              <w:rPr>
                <w:color w:val="000000"/>
                <w:sz w:val="32"/>
                <w:szCs w:val="32"/>
              </w:rPr>
              <w:t>Jennifer Kile (</w:t>
            </w:r>
            <w:r w:rsidRPr="003F5996">
              <w:rPr>
                <w:sz w:val="32"/>
                <w:szCs w:val="32"/>
                <w:bdr w:val="none" w:sz="0" w:space="0" w:color="auto" w:frame="1"/>
              </w:rPr>
              <w:t>Aphasia Intervention in Action)</w:t>
            </w:r>
          </w:p>
          <w:p w14:paraId="6478103B" w14:textId="77777777" w:rsidR="00137953" w:rsidRDefault="00137953" w:rsidP="006132F8">
            <w:pPr>
              <w:contextualSpacing/>
              <w:rPr>
                <w:rFonts w:cs="Times New Roman"/>
                <w:sz w:val="32"/>
                <w:szCs w:val="32"/>
              </w:rPr>
            </w:pPr>
          </w:p>
        </w:tc>
      </w:tr>
      <w:tr w:rsidR="00137953" w14:paraId="18543A60" w14:textId="77777777" w:rsidTr="006132F8">
        <w:tc>
          <w:tcPr>
            <w:tcW w:w="4675" w:type="dxa"/>
            <w:shd w:val="clear" w:color="auto" w:fill="FFFF00"/>
          </w:tcPr>
          <w:p w14:paraId="21AEFC75" w14:textId="77777777" w:rsidR="00137953" w:rsidRPr="00180D0D" w:rsidRDefault="00137953" w:rsidP="006132F8">
            <w:pPr>
              <w:contextualSpacing/>
              <w:rPr>
                <w:rFonts w:cs="Times New Roman"/>
                <w:b/>
                <w:bCs/>
                <w:sz w:val="32"/>
                <w:szCs w:val="32"/>
              </w:rPr>
            </w:pPr>
            <w:r w:rsidRPr="00180D0D">
              <w:rPr>
                <w:b/>
                <w:bCs/>
                <w:color w:val="000000"/>
                <w:sz w:val="32"/>
                <w:szCs w:val="32"/>
              </w:rPr>
              <w:t>10:00-10:30</w:t>
            </w:r>
          </w:p>
        </w:tc>
        <w:tc>
          <w:tcPr>
            <w:tcW w:w="4675" w:type="dxa"/>
            <w:shd w:val="clear" w:color="auto" w:fill="FFFF00"/>
          </w:tcPr>
          <w:p w14:paraId="5117C7AE" w14:textId="77777777" w:rsidR="00137953" w:rsidRPr="00180D0D" w:rsidRDefault="00137953" w:rsidP="006132F8">
            <w:pPr>
              <w:pStyle w:val="NormalWeb"/>
              <w:contextualSpacing/>
              <w:rPr>
                <w:b/>
                <w:bCs/>
                <w:color w:val="000000"/>
                <w:sz w:val="32"/>
                <w:szCs w:val="32"/>
              </w:rPr>
            </w:pPr>
            <w:r w:rsidRPr="00180D0D">
              <w:rPr>
                <w:b/>
                <w:bCs/>
                <w:color w:val="000000"/>
                <w:sz w:val="32"/>
                <w:szCs w:val="32"/>
              </w:rPr>
              <w:t>Break</w:t>
            </w:r>
          </w:p>
        </w:tc>
      </w:tr>
      <w:tr w:rsidR="00137953" w14:paraId="6D3D60BF" w14:textId="77777777" w:rsidTr="006132F8">
        <w:tc>
          <w:tcPr>
            <w:tcW w:w="4675" w:type="dxa"/>
          </w:tcPr>
          <w:p w14:paraId="72503862" w14:textId="77777777" w:rsidR="00137953" w:rsidRDefault="00137953" w:rsidP="006132F8">
            <w:pPr>
              <w:contextualSpacing/>
              <w:rPr>
                <w:rFonts w:cs="Times New Roman"/>
                <w:sz w:val="32"/>
                <w:szCs w:val="32"/>
              </w:rPr>
            </w:pPr>
            <w:r w:rsidRPr="003F5996">
              <w:rPr>
                <w:color w:val="000000"/>
                <w:sz w:val="32"/>
                <w:szCs w:val="32"/>
              </w:rPr>
              <w:t>10:30-12:00</w:t>
            </w:r>
          </w:p>
        </w:tc>
        <w:tc>
          <w:tcPr>
            <w:tcW w:w="4675" w:type="dxa"/>
          </w:tcPr>
          <w:p w14:paraId="0A8FFAB2" w14:textId="77777777" w:rsidR="00137953" w:rsidRPr="003F5996" w:rsidRDefault="00137953" w:rsidP="006132F8">
            <w:pPr>
              <w:pStyle w:val="NormalWeb"/>
              <w:contextualSpacing/>
              <w:rPr>
                <w:color w:val="000000"/>
                <w:sz w:val="32"/>
                <w:szCs w:val="32"/>
              </w:rPr>
            </w:pPr>
            <w:r w:rsidRPr="003F5996">
              <w:rPr>
                <w:color w:val="000000"/>
                <w:sz w:val="32"/>
                <w:szCs w:val="32"/>
              </w:rPr>
              <w:t>John Sandidge (La Voce Femminile (the Feminine Voice))</w:t>
            </w:r>
          </w:p>
          <w:p w14:paraId="50913224" w14:textId="77777777" w:rsidR="00137953" w:rsidRDefault="00137953" w:rsidP="006132F8">
            <w:pPr>
              <w:contextualSpacing/>
              <w:rPr>
                <w:rFonts w:cs="Times New Roman"/>
                <w:sz w:val="32"/>
                <w:szCs w:val="32"/>
              </w:rPr>
            </w:pPr>
          </w:p>
        </w:tc>
      </w:tr>
      <w:tr w:rsidR="00137953" w14:paraId="088D99F6" w14:textId="77777777" w:rsidTr="006132F8">
        <w:tc>
          <w:tcPr>
            <w:tcW w:w="4675" w:type="dxa"/>
            <w:shd w:val="clear" w:color="auto" w:fill="FFFF00"/>
          </w:tcPr>
          <w:p w14:paraId="66B57F23" w14:textId="77777777" w:rsidR="00137953" w:rsidRPr="00180D0D" w:rsidRDefault="00137953" w:rsidP="006132F8">
            <w:pPr>
              <w:contextualSpacing/>
              <w:rPr>
                <w:rFonts w:cs="Times New Roman"/>
                <w:b/>
                <w:bCs/>
                <w:sz w:val="32"/>
                <w:szCs w:val="32"/>
              </w:rPr>
            </w:pPr>
            <w:r w:rsidRPr="00180D0D">
              <w:rPr>
                <w:b/>
                <w:bCs/>
                <w:color w:val="000000"/>
                <w:sz w:val="32"/>
                <w:szCs w:val="32"/>
              </w:rPr>
              <w:t>12:00-1:30</w:t>
            </w:r>
          </w:p>
        </w:tc>
        <w:tc>
          <w:tcPr>
            <w:tcW w:w="4675" w:type="dxa"/>
            <w:shd w:val="clear" w:color="auto" w:fill="FFFF00"/>
          </w:tcPr>
          <w:p w14:paraId="5BDB5660" w14:textId="77777777" w:rsidR="00137953" w:rsidRPr="00180D0D" w:rsidRDefault="00137953" w:rsidP="006132F8">
            <w:pPr>
              <w:pStyle w:val="NormalWeb"/>
              <w:contextualSpacing/>
              <w:rPr>
                <w:b/>
                <w:bCs/>
                <w:color w:val="000000"/>
                <w:sz w:val="32"/>
                <w:szCs w:val="32"/>
              </w:rPr>
            </w:pPr>
            <w:r w:rsidRPr="00180D0D">
              <w:rPr>
                <w:b/>
                <w:bCs/>
                <w:color w:val="000000"/>
                <w:sz w:val="32"/>
                <w:szCs w:val="32"/>
              </w:rPr>
              <w:t>Lunch</w:t>
            </w:r>
          </w:p>
        </w:tc>
      </w:tr>
      <w:tr w:rsidR="00137953" w14:paraId="2E93EFF9" w14:textId="77777777" w:rsidTr="006132F8">
        <w:tc>
          <w:tcPr>
            <w:tcW w:w="4675" w:type="dxa"/>
          </w:tcPr>
          <w:p w14:paraId="3B583A39" w14:textId="77777777" w:rsidR="00137953" w:rsidRDefault="00137953" w:rsidP="006132F8">
            <w:pPr>
              <w:contextualSpacing/>
              <w:rPr>
                <w:rFonts w:cs="Times New Roman"/>
                <w:sz w:val="32"/>
                <w:szCs w:val="32"/>
              </w:rPr>
            </w:pPr>
            <w:r w:rsidRPr="003F5996">
              <w:rPr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4675" w:type="dxa"/>
          </w:tcPr>
          <w:p w14:paraId="42BE7DF7" w14:textId="77777777" w:rsidR="00137953" w:rsidRPr="003F5996" w:rsidRDefault="00137953" w:rsidP="006132F8">
            <w:pPr>
              <w:pStyle w:val="NormalWeb"/>
              <w:contextualSpacing/>
              <w:rPr>
                <w:color w:val="000000"/>
                <w:sz w:val="32"/>
                <w:szCs w:val="32"/>
              </w:rPr>
            </w:pPr>
            <w:r w:rsidRPr="003F5996">
              <w:rPr>
                <w:color w:val="000000"/>
                <w:sz w:val="32"/>
                <w:szCs w:val="32"/>
              </w:rPr>
              <w:t>Bess Sirmon- (Advocacy: Moving Beyond Clinical Interactions)</w:t>
            </w:r>
          </w:p>
          <w:p w14:paraId="20F33DBB" w14:textId="77777777" w:rsidR="00137953" w:rsidRDefault="00137953" w:rsidP="006132F8">
            <w:pPr>
              <w:contextualSpacing/>
              <w:rPr>
                <w:rFonts w:cs="Times New Roman"/>
                <w:sz w:val="32"/>
                <w:szCs w:val="32"/>
              </w:rPr>
            </w:pPr>
          </w:p>
        </w:tc>
      </w:tr>
      <w:tr w:rsidR="00137953" w14:paraId="25726481" w14:textId="77777777" w:rsidTr="006132F8">
        <w:tc>
          <w:tcPr>
            <w:tcW w:w="4675" w:type="dxa"/>
            <w:shd w:val="clear" w:color="auto" w:fill="FFFF00"/>
          </w:tcPr>
          <w:p w14:paraId="7C69F068" w14:textId="77777777" w:rsidR="00137953" w:rsidRPr="00180D0D" w:rsidRDefault="00137953" w:rsidP="006132F8">
            <w:pPr>
              <w:contextualSpacing/>
              <w:rPr>
                <w:rFonts w:cs="Times New Roman"/>
                <w:b/>
                <w:bCs/>
                <w:sz w:val="32"/>
                <w:szCs w:val="32"/>
                <w:highlight w:val="yellow"/>
              </w:rPr>
            </w:pPr>
            <w:r w:rsidRPr="00180D0D">
              <w:rPr>
                <w:b/>
                <w:bCs/>
                <w:color w:val="000000"/>
                <w:sz w:val="32"/>
                <w:szCs w:val="32"/>
                <w:highlight w:val="yellow"/>
              </w:rPr>
              <w:lastRenderedPageBreak/>
              <w:t>2:30-3:00</w:t>
            </w:r>
          </w:p>
        </w:tc>
        <w:tc>
          <w:tcPr>
            <w:tcW w:w="4675" w:type="dxa"/>
            <w:shd w:val="clear" w:color="auto" w:fill="FFFF00"/>
          </w:tcPr>
          <w:p w14:paraId="0738B487" w14:textId="77777777" w:rsidR="00137953" w:rsidRPr="00180D0D" w:rsidRDefault="00137953" w:rsidP="006132F8">
            <w:pPr>
              <w:pStyle w:val="NormalWeb"/>
              <w:contextualSpacing/>
              <w:rPr>
                <w:b/>
                <w:bCs/>
                <w:color w:val="000000"/>
                <w:sz w:val="32"/>
                <w:szCs w:val="32"/>
                <w:highlight w:val="yellow"/>
              </w:rPr>
            </w:pPr>
            <w:r w:rsidRPr="00180D0D">
              <w:rPr>
                <w:b/>
                <w:bCs/>
                <w:color w:val="000000"/>
                <w:sz w:val="32"/>
                <w:szCs w:val="32"/>
                <w:highlight w:val="yellow"/>
              </w:rPr>
              <w:t>Break</w:t>
            </w:r>
          </w:p>
        </w:tc>
      </w:tr>
      <w:tr w:rsidR="00137953" w14:paraId="390AF0DD" w14:textId="77777777" w:rsidTr="006132F8">
        <w:tc>
          <w:tcPr>
            <w:tcW w:w="4675" w:type="dxa"/>
          </w:tcPr>
          <w:p w14:paraId="30866AF4" w14:textId="77777777" w:rsidR="00137953" w:rsidRDefault="00137953" w:rsidP="006132F8">
            <w:pPr>
              <w:contextualSpacing/>
              <w:rPr>
                <w:rFonts w:cs="Times New Roman"/>
                <w:sz w:val="32"/>
                <w:szCs w:val="32"/>
              </w:rPr>
            </w:pPr>
            <w:r w:rsidRPr="003F5996">
              <w:rPr>
                <w:color w:val="000000"/>
                <w:sz w:val="32"/>
                <w:szCs w:val="32"/>
              </w:rPr>
              <w:t>3:00- 4:30</w:t>
            </w:r>
          </w:p>
        </w:tc>
        <w:tc>
          <w:tcPr>
            <w:tcW w:w="4675" w:type="dxa"/>
          </w:tcPr>
          <w:p w14:paraId="2FC1CE0F" w14:textId="77777777" w:rsidR="00137953" w:rsidRDefault="00137953" w:rsidP="006132F8">
            <w:pPr>
              <w:pStyle w:val="NormalWeb"/>
              <w:contextualSpacing/>
              <w:rPr>
                <w:sz w:val="32"/>
                <w:szCs w:val="32"/>
              </w:rPr>
            </w:pPr>
            <w:r w:rsidRPr="003F5996">
              <w:rPr>
                <w:color w:val="000000"/>
                <w:sz w:val="32"/>
                <w:szCs w:val="32"/>
              </w:rPr>
              <w:t>Elizabeth Norberg- (</w:t>
            </w:r>
            <w:r w:rsidRPr="003F5996">
              <w:rPr>
                <w:sz w:val="32"/>
                <w:szCs w:val="32"/>
              </w:rPr>
              <w:t>Assessing the</w:t>
            </w:r>
            <w:r w:rsidRPr="003F5996">
              <w:rPr>
                <w:bCs/>
                <w:sz w:val="32"/>
                <w:szCs w:val="32"/>
              </w:rPr>
              <w:t xml:space="preserve"> </w:t>
            </w:r>
            <w:r w:rsidRPr="003F5996">
              <w:rPr>
                <w:sz w:val="32"/>
                <w:szCs w:val="32"/>
              </w:rPr>
              <w:t>Aerodigestive Tract: Why FEES is a</w:t>
            </w:r>
            <w:r w:rsidRPr="003F5996">
              <w:rPr>
                <w:bCs/>
                <w:sz w:val="32"/>
                <w:szCs w:val="32"/>
              </w:rPr>
              <w:t xml:space="preserve"> </w:t>
            </w:r>
            <w:r w:rsidRPr="003F5996">
              <w:rPr>
                <w:sz w:val="32"/>
                <w:szCs w:val="32"/>
              </w:rPr>
              <w:t>Crucial Piece of the Puzzle)</w:t>
            </w:r>
          </w:p>
        </w:tc>
      </w:tr>
    </w:tbl>
    <w:p w14:paraId="73C718D6" w14:textId="77777777" w:rsidR="00137953" w:rsidRPr="00180D0D" w:rsidRDefault="00137953" w:rsidP="00137953">
      <w:pPr>
        <w:pStyle w:val="NormalWeb"/>
        <w:contextualSpacing/>
        <w:jc w:val="center"/>
        <w:rPr>
          <w:b/>
          <w:bCs/>
          <w:i/>
          <w:iCs/>
          <w:color w:val="FF0000"/>
          <w:sz w:val="32"/>
          <w:szCs w:val="32"/>
        </w:rPr>
      </w:pPr>
      <w:r w:rsidRPr="00180D0D">
        <w:rPr>
          <w:b/>
          <w:bCs/>
          <w:i/>
          <w:iCs/>
          <w:color w:val="FF0000"/>
          <w:sz w:val="32"/>
          <w:szCs w:val="32"/>
          <w:shd w:val="clear" w:color="auto" w:fill="FFFFFF"/>
        </w:rPr>
        <w:t>**Audiology track to follow. It is being finalized and should be available by the end of the week. Thank you for your patience.**</w:t>
      </w:r>
    </w:p>
    <w:p w14:paraId="73A7DEB4" w14:textId="77777777" w:rsidR="00535922" w:rsidRDefault="00535922"/>
    <w:sectPr w:rsidR="00535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53"/>
    <w:rsid w:val="00137953"/>
    <w:rsid w:val="00535922"/>
    <w:rsid w:val="00D3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6788"/>
  <w15:chartTrackingRefBased/>
  <w15:docId w15:val="{E1971AB0-D0A3-44A5-AFBF-E38318B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953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795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13795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jananiwebb@gmail.com</dc:creator>
  <cp:keywords/>
  <dc:description/>
  <cp:lastModifiedBy>jananiwebb@gmail.com</cp:lastModifiedBy>
  <cp:revision>2</cp:revision>
  <dcterms:created xsi:type="dcterms:W3CDTF">2021-08-17T22:16:00Z</dcterms:created>
  <dcterms:modified xsi:type="dcterms:W3CDTF">2021-08-17T22:16:00Z</dcterms:modified>
</cp:coreProperties>
</file>